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15" w:type="dxa"/>
        <w:tblInd w:w="0" w:type="dxa"/>
        <w:shd w:val="clear" w:color="auto" w:fill="auto"/>
        <w:tblLayout w:type="autofit"/>
        <w:tblCellMar>
          <w:top w:w="0" w:type="dxa"/>
          <w:left w:w="0" w:type="dxa"/>
          <w:bottom w:w="0" w:type="dxa"/>
          <w:right w:w="0" w:type="dxa"/>
        </w:tblCellMar>
      </w:tblPr>
      <w:tblGrid>
        <w:gridCol w:w="1513"/>
        <w:gridCol w:w="7927"/>
        <w:gridCol w:w="5675"/>
      </w:tblGrid>
      <w:tr>
        <w:tblPrEx>
          <w:shd w:val="clear" w:color="auto" w:fill="auto"/>
          <w:tblCellMar>
            <w:top w:w="0" w:type="dxa"/>
            <w:left w:w="0" w:type="dxa"/>
            <w:bottom w:w="0" w:type="dxa"/>
            <w:right w:w="0" w:type="dxa"/>
          </w:tblCellMar>
        </w:tblPrEx>
        <w:trPr>
          <w:trHeight w:val="510" w:hRule="atLeast"/>
        </w:trPr>
        <w:tc>
          <w:tcPr>
            <w:tcW w:w="15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考生类别</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资格审查提交材料</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25" w:hRule="atLeast"/>
        </w:trPr>
        <w:tc>
          <w:tcPr>
            <w:tcW w:w="1513"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基本材料</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（所有考生均需准备）</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考生本人有效二代居民身份证原件电子版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00" w:hRule="atLeast"/>
        </w:trPr>
        <w:tc>
          <w:tcPr>
            <w:tcW w:w="151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考生本人《</w:t>
            </w:r>
            <w:r>
              <w:rPr>
                <w:rFonts w:hint="default" w:ascii="Times New Roman" w:hAnsi="Times New Roman" w:eastAsia="宋体" w:cs="Times New Roman"/>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年硕士研究生招生考试准考证》原件电子版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如《准考证》丢失，考生可凭借网报时的用户名和密码（学信网账号）登录研招统考网报平台再次下载打印《准考证》</w:t>
            </w:r>
          </w:p>
        </w:tc>
      </w:tr>
      <w:tr>
        <w:tblPrEx>
          <w:tblCellMar>
            <w:top w:w="0" w:type="dxa"/>
            <w:left w:w="0" w:type="dxa"/>
            <w:bottom w:w="0" w:type="dxa"/>
            <w:right w:w="0" w:type="dxa"/>
          </w:tblCellMar>
        </w:tblPrEx>
        <w:trPr>
          <w:trHeight w:val="610" w:hRule="atLeast"/>
        </w:trPr>
        <w:tc>
          <w:tcPr>
            <w:tcW w:w="151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考生填写并加盖有关公章的《</w:t>
            </w:r>
            <w:r>
              <w:rPr>
                <w:rFonts w:hint="default" w:ascii="Times New Roman" w:hAnsi="Times New Roman" w:eastAsia="宋体" w:cs="Times New Roman"/>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年硕士研究生招生考试复试思想政治素质与品德考核表》电子版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bookmarkStart w:id="0" w:name="_GoBack"/>
            <w:bookmarkEnd w:id="0"/>
            <w:r>
              <w:rPr>
                <w:rFonts w:hint="eastAsia" w:ascii="宋体" w:hAnsi="宋体" w:eastAsia="宋体" w:cs="宋体"/>
                <w:i w:val="0"/>
                <w:color w:val="000000"/>
                <w:kern w:val="0"/>
                <w:sz w:val="24"/>
                <w:szCs w:val="24"/>
                <w:u w:val="none"/>
                <w:lang w:val="en-US" w:eastAsia="zh-CN" w:bidi="ar"/>
              </w:rPr>
              <w:t>填写要求详见表中说明</w:t>
            </w:r>
          </w:p>
        </w:tc>
      </w:tr>
      <w:tr>
        <w:tblPrEx>
          <w:tblCellMar>
            <w:top w:w="0" w:type="dxa"/>
            <w:left w:w="0" w:type="dxa"/>
            <w:bottom w:w="0" w:type="dxa"/>
            <w:right w:w="0" w:type="dxa"/>
          </w:tblCellMar>
        </w:tblPrEx>
        <w:trPr>
          <w:trHeight w:val="900" w:hRule="atLeast"/>
        </w:trPr>
        <w:tc>
          <w:tcPr>
            <w:tcW w:w="151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考生填写完整的《</w:t>
            </w:r>
            <w:r>
              <w:rPr>
                <w:rFonts w:hint="default" w:ascii="Times New Roman" w:hAnsi="Times New Roman" w:eastAsia="宋体" w:cs="Times New Roman"/>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年硕士研究生招生考试复试专业素质评定表》及表中要求所附原件</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此表为考生复试“专业素质评定”项的评分依据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填写的所有内容均需要有证明材料</w:t>
            </w:r>
          </w:p>
        </w:tc>
      </w:tr>
      <w:tr>
        <w:tblPrEx>
          <w:tblCellMar>
            <w:top w:w="0" w:type="dxa"/>
            <w:left w:w="0" w:type="dxa"/>
            <w:bottom w:w="0" w:type="dxa"/>
            <w:right w:w="0" w:type="dxa"/>
          </w:tblCellMar>
        </w:tblPrEx>
        <w:trPr>
          <w:trHeight w:val="920" w:hRule="atLeast"/>
        </w:trPr>
        <w:tc>
          <w:tcPr>
            <w:tcW w:w="151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考生个人自传（包含个人经历、政治表现、以往学业水平、报考动机、针对报考专业本人的优势与不足、实习与工作经历、奖惩情况等，不少于</w:t>
            </w:r>
            <w:r>
              <w:rPr>
                <w:rFonts w:hint="default" w:ascii="Times New Roman" w:hAnsi="Times New Roman" w:eastAsia="宋体" w:cs="Times New Roman"/>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t>字）</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8" w:hRule="atLeast"/>
        </w:trPr>
        <w:tc>
          <w:tcPr>
            <w:tcW w:w="1513"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6.《中央财经大学2021年硕士研究生诚信复试承诺书》</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认真阅读，手写签字</w:t>
            </w:r>
          </w:p>
        </w:tc>
      </w:tr>
      <w:tr>
        <w:tblPrEx>
          <w:tblCellMar>
            <w:top w:w="0" w:type="dxa"/>
            <w:left w:w="0" w:type="dxa"/>
            <w:bottom w:w="0" w:type="dxa"/>
            <w:right w:w="0" w:type="dxa"/>
          </w:tblCellMar>
        </w:tblPrEx>
        <w:trPr>
          <w:trHeight w:val="520" w:hRule="atLeast"/>
        </w:trPr>
        <w:tc>
          <w:tcPr>
            <w:tcW w:w="1513"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7.《中央财经大学2021年硕士研究生招生考试远程复试考场规则》</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认真阅读，手写签字</w:t>
            </w:r>
          </w:p>
        </w:tc>
      </w:tr>
      <w:tr>
        <w:tblPrEx>
          <w:tblCellMar>
            <w:top w:w="0" w:type="dxa"/>
            <w:left w:w="0" w:type="dxa"/>
            <w:bottom w:w="0" w:type="dxa"/>
            <w:right w:w="0" w:type="dxa"/>
          </w:tblCellMar>
        </w:tblPrEx>
        <w:trPr>
          <w:trHeight w:val="1046"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应届生</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除提交基本材料外，还需提交：</w:t>
            </w:r>
            <w:r>
              <w:rPr>
                <w:rFonts w:hint="eastAsia" w:ascii="宋体" w:hAnsi="宋体" w:eastAsia="宋体" w:cs="宋体"/>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就读学校完整注册（</w:t>
            </w:r>
            <w:r>
              <w:rPr>
                <w:rFonts w:hint="default" w:ascii="Times New Roman" w:hAnsi="Times New Roman" w:eastAsia="宋体" w:cs="Times New Roman"/>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学期）后的有效学生证原件、带有学生证号的学生证页电子版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如学生证未完整注册，须提交学信网出具的《学籍在线验证报告》（上须注明预计于</w:t>
            </w:r>
            <w:r>
              <w:rPr>
                <w:rFonts w:hint="default" w:ascii="Times New Roman" w:hAnsi="Times New Roman" w:eastAsia="宋体" w:cs="Times New Roman"/>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月毕业）</w:t>
            </w:r>
          </w:p>
        </w:tc>
      </w:tr>
      <w:tr>
        <w:tblPrEx>
          <w:tblCellMar>
            <w:top w:w="0" w:type="dxa"/>
            <w:left w:w="0" w:type="dxa"/>
            <w:bottom w:w="0" w:type="dxa"/>
            <w:right w:w="0" w:type="dxa"/>
          </w:tblCellMar>
        </w:tblPrEx>
        <w:trPr>
          <w:trHeight w:val="735"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有教务部门盖章的</w:t>
            </w:r>
            <w:r>
              <w:rPr>
                <w:rFonts w:hint="default" w:ascii="Times New Roman" w:hAnsi="Times New Roman" w:eastAsia="宋体" w:cs="Times New Roman"/>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个学期完整的成绩单原件电子版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如暂时无法提供，可提供（二选一）（</w:t>
            </w: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）带学校电子章的成绩单（</w:t>
            </w: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）教务系统截图以及学院出具的带公章的成绩无误的证明</w:t>
            </w:r>
          </w:p>
        </w:tc>
      </w:tr>
      <w:tr>
        <w:tblPrEx>
          <w:tblCellMar>
            <w:top w:w="0" w:type="dxa"/>
            <w:left w:w="0" w:type="dxa"/>
            <w:bottom w:w="0" w:type="dxa"/>
            <w:right w:w="0" w:type="dxa"/>
          </w:tblCellMar>
        </w:tblPrEx>
        <w:trPr>
          <w:trHeight w:val="765"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w:t>
            </w:r>
            <w:r>
              <w:rPr>
                <w:rFonts w:hint="eastAsia" w:ascii="宋体" w:hAnsi="宋体" w:eastAsia="宋体" w:cs="宋体"/>
                <w:b/>
                <w:i w:val="0"/>
                <w:color w:val="000000"/>
                <w:kern w:val="0"/>
                <w:sz w:val="24"/>
                <w:szCs w:val="24"/>
                <w:u w:val="none"/>
                <w:lang w:val="en-US" w:eastAsia="zh-CN" w:bidi="ar"/>
              </w:rPr>
              <w:t>往届生</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除提交基本材料外，还需提交：</w:t>
            </w:r>
            <w:r>
              <w:rPr>
                <w:rFonts w:hint="eastAsia" w:ascii="宋体" w:hAnsi="宋体" w:eastAsia="宋体" w:cs="宋体"/>
                <w:i w:val="0"/>
                <w:color w:val="000000"/>
                <w:kern w:val="0"/>
                <w:sz w:val="24"/>
                <w:szCs w:val="24"/>
                <w:u w:val="none"/>
                <w:lang w:val="en-US" w:eastAsia="zh-CN" w:bidi="ar"/>
              </w:rPr>
              <w:br w:type="textWrapping"/>
            </w: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毕业证书原件电子版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如毕业证书暂时无法提供原件扫描件，需提供学信网下载的《教育部学历证书电子注册备案表》</w:t>
            </w:r>
          </w:p>
        </w:tc>
      </w:tr>
      <w:tr>
        <w:tblPrEx>
          <w:tblCellMar>
            <w:top w:w="0" w:type="dxa"/>
            <w:left w:w="0" w:type="dxa"/>
            <w:bottom w:w="0" w:type="dxa"/>
            <w:right w:w="0" w:type="dxa"/>
          </w:tblCellMar>
        </w:tblPrEx>
        <w:trPr>
          <w:trHeight w:val="695"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由档案所在部门或所在学校教务部门盖章的本科期间成绩单原件电子版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616"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特殊类别考生</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特殊类别考生除须提交“基本材料”和“</w:t>
            </w:r>
            <w:r>
              <w:rPr>
                <w:rFonts w:hint="default" w:ascii="Times New Roman" w:hAnsi="Times New Roman" w:eastAsia="宋体" w:cs="Times New Roman"/>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应届生”或“</w:t>
            </w:r>
            <w:r>
              <w:rPr>
                <w:rFonts w:hint="default" w:ascii="Times New Roman" w:hAnsi="Times New Roman" w:eastAsia="宋体" w:cs="Times New Roman"/>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往届生”对应考生类别中所列材料外，还需提交：</w:t>
            </w:r>
            <w:r>
              <w:rPr>
                <w:rFonts w:hint="eastAsia" w:ascii="宋体" w:hAnsi="宋体" w:eastAsia="宋体" w:cs="宋体"/>
                <w:i w:val="0"/>
                <w:color w:val="000000"/>
                <w:kern w:val="0"/>
                <w:sz w:val="24"/>
                <w:szCs w:val="24"/>
                <w:u w:val="none"/>
                <w:lang w:val="en-US" w:eastAsia="zh-CN" w:bidi="ar"/>
              </w:rPr>
              <w:br w:type="textWrapping"/>
            </w:r>
            <w:r>
              <w:rPr>
                <w:rFonts w:hint="default" w:ascii="Times New Roman" w:hAnsi="Times New Roman" w:eastAsia="宋体" w:cs="Times New Roman"/>
                <w:b/>
                <w:i w:val="0"/>
                <w:color w:val="000000"/>
                <w:kern w:val="0"/>
                <w:sz w:val="24"/>
                <w:szCs w:val="24"/>
                <w:u w:val="none"/>
                <w:lang w:val="en-US" w:eastAsia="zh-CN" w:bidi="ar"/>
              </w:rPr>
              <w:t>1.</w:t>
            </w:r>
            <w:r>
              <w:rPr>
                <w:rFonts w:hint="eastAsia" w:ascii="宋体" w:hAnsi="宋体" w:eastAsia="宋体" w:cs="宋体"/>
                <w:b/>
                <w:i w:val="0"/>
                <w:color w:val="000000"/>
                <w:kern w:val="0"/>
                <w:sz w:val="24"/>
                <w:szCs w:val="24"/>
                <w:u w:val="none"/>
                <w:lang w:val="en-US" w:eastAsia="zh-CN" w:bidi="ar"/>
              </w:rPr>
              <w:t>专项计划</w:t>
            </w:r>
            <w:r>
              <w:rPr>
                <w:rFonts w:hint="default" w:ascii="Times New Roman" w:hAnsi="Times New Roman" w:eastAsia="宋体" w:cs="Times New Roman"/>
                <w:b/>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少数民族高层次骨干人才计划考生</w:t>
            </w:r>
            <w:r>
              <w:rPr>
                <w:rFonts w:hint="eastAsia" w:ascii="宋体" w:hAnsi="宋体" w:eastAsia="宋体" w:cs="宋体"/>
                <w:i w:val="0"/>
                <w:color w:val="000000"/>
                <w:kern w:val="0"/>
                <w:sz w:val="24"/>
                <w:szCs w:val="24"/>
                <w:u w:val="none"/>
                <w:lang w:val="en-US" w:eastAsia="zh-CN" w:bidi="ar"/>
              </w:rPr>
              <w:t>：须提交《报考</w:t>
            </w:r>
            <w:r>
              <w:rPr>
                <w:rFonts w:hint="default" w:ascii="Times New Roman" w:hAnsi="Times New Roman" w:eastAsia="宋体" w:cs="Times New Roman"/>
                <w:i w:val="0"/>
                <w:color w:val="000000"/>
                <w:kern w:val="0"/>
                <w:sz w:val="24"/>
                <w:szCs w:val="24"/>
                <w:u w:val="none"/>
                <w:lang w:val="en-US" w:eastAsia="zh-CN" w:bidi="ar"/>
              </w:rPr>
              <w:t>2021</w:t>
            </w:r>
            <w:r>
              <w:rPr>
                <w:rFonts w:hint="eastAsia" w:ascii="宋体" w:hAnsi="宋体" w:eastAsia="宋体" w:cs="宋体"/>
                <w:i w:val="0"/>
                <w:color w:val="000000"/>
                <w:kern w:val="0"/>
                <w:sz w:val="24"/>
                <w:szCs w:val="24"/>
                <w:u w:val="none"/>
                <w:lang w:val="en-US" w:eastAsia="zh-CN" w:bidi="ar"/>
              </w:rPr>
              <w:t>年少数民族高层次骨干人才计划硕士研究生考生登记表》原件电子版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60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w:t>
            </w:r>
            <w:r>
              <w:rPr>
                <w:rFonts w:hint="eastAsia" w:ascii="宋体" w:hAnsi="宋体" w:eastAsia="宋体" w:cs="宋体"/>
                <w:b/>
                <w:i w:val="0"/>
                <w:color w:val="000000"/>
                <w:kern w:val="0"/>
                <w:sz w:val="24"/>
                <w:szCs w:val="24"/>
                <w:u w:val="none"/>
                <w:lang w:val="en-US" w:eastAsia="zh-CN" w:bidi="ar"/>
              </w:rPr>
              <w:t>专项计划</w:t>
            </w:r>
            <w:r>
              <w:rPr>
                <w:rFonts w:hint="default" w:ascii="Times New Roman" w:hAnsi="Times New Roman" w:eastAsia="宋体" w:cs="Times New Roman"/>
                <w:b/>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退役大学生士兵计划考生：</w:t>
            </w:r>
            <w:r>
              <w:rPr>
                <w:rFonts w:hint="eastAsia" w:ascii="宋体" w:hAnsi="宋体" w:eastAsia="宋体" w:cs="宋体"/>
                <w:i w:val="0"/>
                <w:color w:val="000000"/>
                <w:kern w:val="0"/>
                <w:sz w:val="24"/>
                <w:szCs w:val="24"/>
                <w:u w:val="none"/>
                <w:lang w:val="en-US" w:eastAsia="zh-CN" w:bidi="ar"/>
              </w:rPr>
              <w:t>须提交本人《入伍批准书》和《退出现役证》原件电子版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0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 xml:space="preserve">3. </w:t>
            </w:r>
            <w:r>
              <w:rPr>
                <w:rFonts w:hint="eastAsia" w:ascii="宋体" w:hAnsi="宋体" w:eastAsia="宋体" w:cs="宋体"/>
                <w:b/>
                <w:i w:val="0"/>
                <w:color w:val="000000"/>
                <w:kern w:val="0"/>
                <w:sz w:val="24"/>
                <w:szCs w:val="24"/>
                <w:u w:val="none"/>
                <w:lang w:val="en-US" w:eastAsia="zh-CN" w:bidi="ar"/>
              </w:rPr>
              <w:t>专项计划</w:t>
            </w:r>
            <w:r>
              <w:rPr>
                <w:rFonts w:hint="default" w:ascii="Times New Roman" w:hAnsi="Times New Roman" w:eastAsia="宋体" w:cs="Times New Roman"/>
                <w:b/>
                <w:i w:val="0"/>
                <w:color w:val="000000"/>
                <w:kern w:val="0"/>
                <w:sz w:val="24"/>
                <w:szCs w:val="24"/>
                <w:u w:val="none"/>
                <w:lang w:val="en-US" w:eastAsia="zh-CN" w:bidi="ar"/>
              </w:rPr>
              <w:t>——</w:t>
            </w:r>
            <w:r>
              <w:rPr>
                <w:rFonts w:hint="eastAsia" w:ascii="宋体" w:hAnsi="宋体" w:eastAsia="宋体" w:cs="宋体"/>
                <w:b/>
                <w:i w:val="0"/>
                <w:color w:val="000000"/>
                <w:kern w:val="0"/>
                <w:sz w:val="24"/>
                <w:szCs w:val="24"/>
                <w:u w:val="none"/>
                <w:lang w:val="en-US" w:eastAsia="zh-CN" w:bidi="ar"/>
              </w:rPr>
              <w:t>对口支援计划考生：</w:t>
            </w:r>
            <w:r>
              <w:rPr>
                <w:rFonts w:hint="eastAsia" w:ascii="宋体" w:hAnsi="宋体" w:eastAsia="宋体" w:cs="宋体"/>
                <w:i w:val="0"/>
                <w:color w:val="000000"/>
                <w:kern w:val="0"/>
                <w:sz w:val="24"/>
                <w:szCs w:val="24"/>
                <w:u w:val="none"/>
                <w:lang w:val="en-US" w:eastAsia="zh-CN" w:bidi="ar"/>
              </w:rPr>
              <w:t>须提交本人所在的对口支援高校人事部门出具的注明“同意报考”意见且加盖公章的在职证明原件电子版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735"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r>
              <w:rPr>
                <w:rFonts w:hint="eastAsia" w:ascii="宋体" w:hAnsi="宋体" w:eastAsia="宋体" w:cs="宋体"/>
                <w:b/>
                <w:i w:val="0"/>
                <w:color w:val="000000"/>
                <w:kern w:val="0"/>
                <w:sz w:val="24"/>
                <w:szCs w:val="24"/>
                <w:u w:val="none"/>
                <w:lang w:val="en-US" w:eastAsia="zh-CN" w:bidi="ar"/>
              </w:rPr>
              <w:t>同等学力考生（除报考MBA和MPA外）</w:t>
            </w:r>
            <w:r>
              <w:rPr>
                <w:rFonts w:hint="eastAsia" w:ascii="宋体" w:hAnsi="宋体" w:eastAsia="宋体" w:cs="宋体"/>
                <w:i w:val="0"/>
                <w:color w:val="000000"/>
                <w:kern w:val="0"/>
                <w:sz w:val="24"/>
                <w:szCs w:val="24"/>
                <w:u w:val="none"/>
                <w:lang w:val="en-US" w:eastAsia="zh-CN" w:bidi="ar"/>
              </w:rPr>
              <w:t>须向学院提交两篇在公开出版的刊物上发表的与报考专业相关的学术论文原件电子版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须提供刊载论文的当期期刊封面、目录与论文正文。</w:t>
            </w:r>
          </w:p>
        </w:tc>
      </w:tr>
      <w:tr>
        <w:tblPrEx>
          <w:tblCellMar>
            <w:top w:w="0" w:type="dxa"/>
            <w:left w:w="0" w:type="dxa"/>
            <w:bottom w:w="0" w:type="dxa"/>
            <w:right w:w="0" w:type="dxa"/>
          </w:tblCellMar>
        </w:tblPrEx>
        <w:trPr>
          <w:trHeight w:val="91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r>
              <w:rPr>
                <w:rFonts w:hint="eastAsia" w:ascii="宋体" w:hAnsi="宋体" w:eastAsia="宋体" w:cs="宋体"/>
                <w:b/>
                <w:i w:val="0"/>
                <w:color w:val="000000"/>
                <w:kern w:val="0"/>
                <w:sz w:val="24"/>
                <w:szCs w:val="24"/>
                <w:u w:val="none"/>
                <w:lang w:val="en-US" w:eastAsia="zh-CN" w:bidi="ar"/>
              </w:rPr>
              <w:t>原为定向或委托培养的应届本科毕业生</w:t>
            </w:r>
            <w:r>
              <w:rPr>
                <w:rFonts w:hint="eastAsia" w:ascii="宋体" w:hAnsi="宋体" w:eastAsia="宋体" w:cs="宋体"/>
                <w:i w:val="0"/>
                <w:color w:val="000000"/>
                <w:kern w:val="0"/>
                <w:sz w:val="24"/>
                <w:szCs w:val="24"/>
                <w:u w:val="none"/>
                <w:lang w:val="en-US" w:eastAsia="zh-CN" w:bidi="ar"/>
              </w:rPr>
              <w:t>报考非定向就业类别硕士研究生，须向学院提供原定向、委培单位准予报考攻读我校硕士研究生的证明原件电子版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2045"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宋体" w:cs="Times New Roman"/>
                <w:b/>
                <w:i w:val="0"/>
                <w:color w:val="000000"/>
                <w:sz w:val="24"/>
                <w:szCs w:val="24"/>
                <w:u w:val="none"/>
              </w:rPr>
            </w:pP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可享受国家政策性加分考生须提供相应加分证明原件电子版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学生志愿服务西部计划”、“三支一扶计划”、“农村义务教育阶段学校教师特设岗位计划”、“赴外汉语教师志愿者”、“选聘高校毕业生到村任职”等项目须提供选聘证明和服务期满考核合格证明；未报考退役大学生士兵专项计划的退役大学生士兵考生须提交本人《入伍批准书》和《退出现役证》</w:t>
            </w:r>
          </w:p>
        </w:tc>
      </w:tr>
      <w:tr>
        <w:tblPrEx>
          <w:tblCellMar>
            <w:top w:w="0" w:type="dxa"/>
            <w:left w:w="0" w:type="dxa"/>
            <w:bottom w:w="0" w:type="dxa"/>
            <w:right w:w="0" w:type="dxa"/>
          </w:tblCellMar>
        </w:tblPrEx>
        <w:trPr>
          <w:trHeight w:val="600" w:hRule="atLeast"/>
        </w:trPr>
        <w:tc>
          <w:tcPr>
            <w:tcW w:w="15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学院要求材料</w:t>
            </w:r>
          </w:p>
        </w:tc>
        <w:tc>
          <w:tcPr>
            <w:tcW w:w="792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学院要求考生提供的其他材料原件电子版</w:t>
            </w:r>
          </w:p>
        </w:tc>
        <w:tc>
          <w:tcPr>
            <w:tcW w:w="56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如有，学院后期将会在复试实施细则上列明。</w:t>
            </w:r>
          </w:p>
        </w:tc>
      </w:tr>
    </w:tbl>
    <w:p/>
    <w:sectPr>
      <w:footerReference r:id="rId3" w:type="default"/>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55D0D"/>
    <w:rsid w:val="37A35A29"/>
    <w:rsid w:val="67A55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2021-03-22T04:23:00Z</dcterms:created>
  <dc:creator>尹瑞秀</dc:creator>
  <cp:lastModifiedBy>尹瑞秀</cp:lastModifiedBy>
  <dcterms:modified xsi:type="dcterms:W3CDTF">2021-03-22T06:28:52Z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DB5ADDF85F98464CA993F22CA6110DD0</vt:lpwstr>
  </property>
</Properties>
</file>