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C1" w:rsidRDefault="008070C5">
      <w:r>
        <w:rPr>
          <w:rFonts w:hint="eastAsia"/>
        </w:rPr>
        <w:t>数据来源：天津统计年鉴</w:t>
      </w:r>
      <w:r>
        <w:rPr>
          <w:rFonts w:hint="eastAsia"/>
        </w:rPr>
        <w:t>1991-2011</w:t>
      </w:r>
    </w:p>
    <w:p w:rsidR="0033332F" w:rsidRDefault="0033332F">
      <w:pPr>
        <w:rPr>
          <w:rFonts w:hint="eastAsia"/>
        </w:rPr>
      </w:pPr>
      <w:r>
        <w:rPr>
          <w:rFonts w:hint="eastAsia"/>
        </w:rPr>
        <w:t>数据说明：</w:t>
      </w:r>
    </w:p>
    <w:p w:rsidR="008070C5" w:rsidRDefault="0033332F">
      <w:r>
        <w:rPr>
          <w:rFonts w:hint="eastAsia"/>
        </w:rPr>
        <w:t>1</w:t>
      </w:r>
      <w:r>
        <w:rPr>
          <w:rFonts w:hint="eastAsia"/>
        </w:rPr>
        <w:t>、</w:t>
      </w:r>
      <w:r w:rsidR="008070C5">
        <w:rPr>
          <w:rFonts w:hint="eastAsia"/>
        </w:rPr>
        <w:t>1998</w:t>
      </w:r>
      <w:r w:rsidR="008070C5">
        <w:rPr>
          <w:rFonts w:hint="eastAsia"/>
        </w:rPr>
        <w:t>年房地产价格指数是由</w:t>
      </w:r>
      <w:r w:rsidR="008070C5">
        <w:rPr>
          <w:rFonts w:hint="eastAsia"/>
        </w:rPr>
        <w:t>1998</w:t>
      </w:r>
      <w:r w:rsidR="008070C5">
        <w:rPr>
          <w:rFonts w:hint="eastAsia"/>
        </w:rPr>
        <w:t>年四个季度加总平均计算得到。</w:t>
      </w:r>
    </w:p>
    <w:p w:rsidR="00073BDC" w:rsidRDefault="0033332F" w:rsidP="0060469A">
      <w:pPr>
        <w:ind w:left="315" w:hangingChars="150" w:hanging="31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33332F">
        <w:rPr>
          <w:rFonts w:hint="eastAsia"/>
        </w:rPr>
        <w:t>居民货币购买力指数</w:t>
      </w:r>
      <w:r>
        <w:rPr>
          <w:rFonts w:hint="eastAsia"/>
        </w:rPr>
        <w:t>、</w:t>
      </w:r>
      <w:r w:rsidRPr="0033332F">
        <w:rPr>
          <w:rFonts w:hint="eastAsia"/>
        </w:rPr>
        <w:t>固定资产投资价格指数</w:t>
      </w:r>
      <w:r>
        <w:rPr>
          <w:rFonts w:hint="eastAsia"/>
        </w:rPr>
        <w:t>和</w:t>
      </w:r>
      <w:r w:rsidRPr="0033332F">
        <w:rPr>
          <w:rFonts w:hint="eastAsia"/>
        </w:rPr>
        <w:t>工业主要原材料、燃料及动力购进价格指数</w:t>
      </w:r>
      <w:r>
        <w:rPr>
          <w:rFonts w:hint="eastAsia"/>
        </w:rPr>
        <w:t>缺失</w:t>
      </w:r>
      <w:r>
        <w:rPr>
          <w:rFonts w:hint="eastAsia"/>
        </w:rPr>
        <w:t>1982-1990</w:t>
      </w:r>
      <w:r>
        <w:rPr>
          <w:rFonts w:hint="eastAsia"/>
        </w:rPr>
        <w:t>年份</w:t>
      </w:r>
      <w:r w:rsidR="0060469A">
        <w:rPr>
          <w:rFonts w:hint="eastAsia"/>
        </w:rPr>
        <w:t>；</w:t>
      </w:r>
      <w:r w:rsidRPr="0033332F">
        <w:rPr>
          <w:rFonts w:hint="eastAsia"/>
        </w:rPr>
        <w:t>工业品出厂价格指数</w:t>
      </w:r>
      <w:r>
        <w:rPr>
          <w:rFonts w:hint="eastAsia"/>
        </w:rPr>
        <w:t>缺失</w:t>
      </w:r>
      <w:r>
        <w:rPr>
          <w:rFonts w:hint="eastAsia"/>
        </w:rPr>
        <w:t>1982-1991</w:t>
      </w:r>
      <w:r>
        <w:rPr>
          <w:rFonts w:hint="eastAsia"/>
        </w:rPr>
        <w:t>年份</w:t>
      </w:r>
      <w:r w:rsidR="0060469A">
        <w:rPr>
          <w:rFonts w:hint="eastAsia"/>
        </w:rPr>
        <w:t>；</w:t>
      </w:r>
      <w:r w:rsidRPr="0033332F">
        <w:rPr>
          <w:rFonts w:hint="eastAsia"/>
        </w:rPr>
        <w:t>房地产价格指数</w:t>
      </w:r>
      <w:r w:rsidR="00073BDC">
        <w:rPr>
          <w:rFonts w:hint="eastAsia"/>
        </w:rPr>
        <w:t>缺失</w:t>
      </w:r>
      <w:r w:rsidR="00073BDC">
        <w:rPr>
          <w:rFonts w:hint="eastAsia"/>
        </w:rPr>
        <w:t>1982-199</w:t>
      </w:r>
      <w:r w:rsidR="00935959">
        <w:rPr>
          <w:rFonts w:hint="eastAsia"/>
        </w:rPr>
        <w:t>7</w:t>
      </w:r>
      <w:r w:rsidR="00073BDC">
        <w:rPr>
          <w:rFonts w:hint="eastAsia"/>
        </w:rPr>
        <w:t>年份</w:t>
      </w:r>
    </w:p>
    <w:p w:rsidR="0033332F" w:rsidRPr="00935959" w:rsidRDefault="0033332F"/>
    <w:sectPr w:rsidR="0033332F" w:rsidRPr="00935959" w:rsidSect="00AC6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0ED" w:rsidRDefault="005560ED" w:rsidP="008070C5">
      <w:r>
        <w:separator/>
      </w:r>
    </w:p>
  </w:endnote>
  <w:endnote w:type="continuationSeparator" w:id="1">
    <w:p w:rsidR="005560ED" w:rsidRDefault="005560ED" w:rsidP="0080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0ED" w:rsidRDefault="005560ED" w:rsidP="008070C5">
      <w:r>
        <w:separator/>
      </w:r>
    </w:p>
  </w:footnote>
  <w:footnote w:type="continuationSeparator" w:id="1">
    <w:p w:rsidR="005560ED" w:rsidRDefault="005560ED" w:rsidP="008070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0C5"/>
    <w:rsid w:val="00073BDC"/>
    <w:rsid w:val="0033332F"/>
    <w:rsid w:val="005560ED"/>
    <w:rsid w:val="0060469A"/>
    <w:rsid w:val="008070C5"/>
    <w:rsid w:val="00935959"/>
    <w:rsid w:val="00A00ACF"/>
    <w:rsid w:val="00AC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7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70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7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70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139</Characters>
  <Application>Microsoft Office Word</Application>
  <DocSecurity>0</DocSecurity>
  <Lines>1</Lines>
  <Paragraphs>1</Paragraphs>
  <ScaleCrop>false</ScaleCrop>
  <Company>WwW.YlmF.CoM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6</cp:revision>
  <dcterms:created xsi:type="dcterms:W3CDTF">2012-03-13T12:05:00Z</dcterms:created>
  <dcterms:modified xsi:type="dcterms:W3CDTF">2012-03-22T03:09:00Z</dcterms:modified>
</cp:coreProperties>
</file>