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846ED1" w:rsidRDefault="00846ED1" w:rsidP="00846ED1">
      <w:r w:rsidRPr="00031BD5">
        <w:rPr>
          <w:rFonts w:hint="eastAsia"/>
        </w:rPr>
        <w:t>199</w:t>
      </w:r>
      <w:r>
        <w:rPr>
          <w:rFonts w:hint="eastAsia"/>
        </w:rPr>
        <w:t>9</w:t>
      </w:r>
      <w:r>
        <w:rPr>
          <w:rFonts w:hint="eastAsia"/>
        </w:rPr>
        <w:t>—</w:t>
      </w:r>
      <w:r w:rsidR="003A27E4">
        <w:rPr>
          <w:rFonts w:hint="eastAsia"/>
        </w:rPr>
        <w:t>2011</w:t>
      </w:r>
      <w:r>
        <w:rPr>
          <w:rFonts w:hint="eastAsia"/>
        </w:rPr>
        <w:t>年安徽统计年鉴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846ED1" w:rsidRDefault="00846ED1" w:rsidP="00846ED1">
      <w:r>
        <w:rPr>
          <w:rFonts w:hint="eastAsia"/>
        </w:rPr>
        <w:t>从</w:t>
      </w:r>
      <w:r>
        <w:t>1982</w:t>
      </w:r>
      <w:r>
        <w:rPr>
          <w:rFonts w:hint="eastAsia"/>
        </w:rPr>
        <w:t>到</w:t>
      </w:r>
      <w:r w:rsidR="003A27E4">
        <w:t>20</w:t>
      </w:r>
      <w:r w:rsidR="003A27E4">
        <w:rPr>
          <w:rFonts w:hint="eastAsia"/>
        </w:rPr>
        <w:t>10</w:t>
      </w:r>
      <w:r>
        <w:rPr>
          <w:rFonts w:hint="eastAsia"/>
        </w:rPr>
        <w:t>。由于部分数据前后年鉴不一致，这里采用的是较新年鉴的数据。</w:t>
      </w:r>
      <w:r>
        <w:t>1990-20</w:t>
      </w:r>
      <w:r>
        <w:rPr>
          <w:rFonts w:hint="eastAsia"/>
        </w:rPr>
        <w:t>10</w:t>
      </w:r>
      <w:r>
        <w:rPr>
          <w:rFonts w:hint="eastAsia"/>
        </w:rPr>
        <w:t>数据来自</w:t>
      </w:r>
      <w:r>
        <w:t>2006</w:t>
      </w:r>
      <w:r>
        <w:rPr>
          <w:rFonts w:hint="eastAsia"/>
        </w:rPr>
        <w:t>年及以后年鉴；</w:t>
      </w:r>
      <w:r>
        <w:t>1982-1989</w:t>
      </w:r>
      <w:r>
        <w:rPr>
          <w:rFonts w:hint="eastAsia"/>
        </w:rPr>
        <w:t>数据来自</w:t>
      </w:r>
      <w:r>
        <w:t>2000</w:t>
      </w:r>
      <w:r>
        <w:rPr>
          <w:rFonts w:hint="eastAsia"/>
        </w:rPr>
        <w:t>年统计年鉴。</w:t>
      </w:r>
    </w:p>
    <w:p w:rsidR="00846ED1" w:rsidRDefault="00846ED1" w:rsidP="00846ED1">
      <w:r>
        <w:t>1993-2003</w:t>
      </w:r>
      <w:r>
        <w:rPr>
          <w:rFonts w:hint="eastAsia"/>
        </w:rPr>
        <w:t>年的数据按</w:t>
      </w:r>
      <w:r>
        <w:t>2004</w:t>
      </w:r>
      <w:r>
        <w:rPr>
          <w:rFonts w:hint="eastAsia"/>
        </w:rPr>
        <w:t>年经济普查数据进行历史调整。</w:t>
      </w:r>
      <w:r>
        <w:tab/>
      </w:r>
      <w:r>
        <w:tab/>
      </w:r>
      <w:r>
        <w:tab/>
      </w:r>
      <w:r>
        <w:tab/>
      </w:r>
      <w:r>
        <w:tab/>
      </w:r>
    </w:p>
    <w:p w:rsidR="00846ED1" w:rsidRDefault="00846ED1" w:rsidP="00846ED1">
      <w:r>
        <w:t>2005</w:t>
      </w:r>
      <w:r>
        <w:rPr>
          <w:rFonts w:hint="eastAsia"/>
        </w:rPr>
        <w:t>年以后数据</w:t>
      </w:r>
      <w:r>
        <w:t>,</w:t>
      </w:r>
      <w:r>
        <w:rPr>
          <w:rFonts w:hint="eastAsia"/>
        </w:rPr>
        <w:t>交通运输仓储邮电通信业不包括电信业</w:t>
      </w:r>
      <w:r>
        <w:t>,</w:t>
      </w:r>
      <w:r>
        <w:rPr>
          <w:rFonts w:hint="eastAsia"/>
        </w:rPr>
        <w:t>批发零售贸易餐饮业不包括餐饮业。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46ED1" w:rsidRPr="00846ED1" w:rsidRDefault="00846ED1" w:rsidP="00846ED1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t>2005-2008</w:t>
      </w:r>
      <w:r>
        <w:rPr>
          <w:rFonts w:hint="eastAsia"/>
        </w:rPr>
        <w:t>年的数据按</w:t>
      </w:r>
      <w:r>
        <w:t>2008</w:t>
      </w:r>
      <w:r>
        <w:rPr>
          <w:rFonts w:hint="eastAsia"/>
        </w:rPr>
        <w:t>年经济普查结果进行修订。</w:t>
      </w:r>
    </w:p>
    <w:sectPr w:rsidR="00846ED1" w:rsidRPr="00846ED1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E06" w:rsidRDefault="00511E06" w:rsidP="00E63573">
      <w:r>
        <w:separator/>
      </w:r>
    </w:p>
  </w:endnote>
  <w:endnote w:type="continuationSeparator" w:id="0">
    <w:p w:rsidR="00511E06" w:rsidRDefault="00511E06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E06" w:rsidRDefault="00511E06" w:rsidP="00E63573">
      <w:r>
        <w:separator/>
      </w:r>
    </w:p>
  </w:footnote>
  <w:footnote w:type="continuationSeparator" w:id="0">
    <w:p w:rsidR="00511E06" w:rsidRDefault="00511E06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6243F"/>
    <w:rsid w:val="000C3322"/>
    <w:rsid w:val="001B6131"/>
    <w:rsid w:val="003254AC"/>
    <w:rsid w:val="003A27E4"/>
    <w:rsid w:val="003C5C08"/>
    <w:rsid w:val="00435E2F"/>
    <w:rsid w:val="004B3B5B"/>
    <w:rsid w:val="00511E06"/>
    <w:rsid w:val="0051468E"/>
    <w:rsid w:val="005938A4"/>
    <w:rsid w:val="0060710A"/>
    <w:rsid w:val="006A6520"/>
    <w:rsid w:val="00714319"/>
    <w:rsid w:val="0071520C"/>
    <w:rsid w:val="00830E5C"/>
    <w:rsid w:val="00846ED1"/>
    <w:rsid w:val="00847728"/>
    <w:rsid w:val="008B44B6"/>
    <w:rsid w:val="009271D4"/>
    <w:rsid w:val="00982526"/>
    <w:rsid w:val="00A04696"/>
    <w:rsid w:val="00A511B4"/>
    <w:rsid w:val="00A96C17"/>
    <w:rsid w:val="00B55240"/>
    <w:rsid w:val="00B77110"/>
    <w:rsid w:val="00C2137A"/>
    <w:rsid w:val="00C43A83"/>
    <w:rsid w:val="00E63573"/>
    <w:rsid w:val="00F4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11</cp:revision>
  <dcterms:created xsi:type="dcterms:W3CDTF">2012-03-10T05:21:00Z</dcterms:created>
  <dcterms:modified xsi:type="dcterms:W3CDTF">2013-01-14T01:50:00Z</dcterms:modified>
</cp:coreProperties>
</file>